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9C" w:rsidRDefault="004F499C" w:rsidP="004F49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Ор</w:t>
      </w:r>
      <w:proofErr w:type="spellStart"/>
      <w:r>
        <w:rPr>
          <w:b/>
          <w:sz w:val="32"/>
          <w:szCs w:val="32"/>
          <w:lang w:val="uk-UA"/>
        </w:rPr>
        <w:t>ієнтовне</w:t>
      </w:r>
      <w:proofErr w:type="spellEnd"/>
      <w:r>
        <w:rPr>
          <w:b/>
          <w:sz w:val="32"/>
          <w:szCs w:val="32"/>
          <w:lang w:val="uk-UA"/>
        </w:rPr>
        <w:t xml:space="preserve"> календарне планування </w:t>
      </w:r>
    </w:p>
    <w:p w:rsidR="004F499C" w:rsidRDefault="004F499C" w:rsidP="004F49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Музичне  мистецтво   6 клас (КОНДРАТОВА)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06"/>
        <w:gridCol w:w="2046"/>
        <w:gridCol w:w="3544"/>
        <w:gridCol w:w="3402"/>
        <w:gridCol w:w="2977"/>
        <w:gridCol w:w="2835"/>
      </w:tblGrid>
      <w:tr w:rsidR="00833A67" w:rsidTr="00833A67">
        <w:tc>
          <w:tcPr>
            <w:tcW w:w="506" w:type="dxa"/>
          </w:tcPr>
          <w:p w:rsidR="004F499C" w:rsidRDefault="004F499C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499C" w:rsidRDefault="004F499C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46" w:type="dxa"/>
          </w:tcPr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544" w:type="dxa"/>
          </w:tcPr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поняття для засвоєння</w:t>
            </w:r>
          </w:p>
        </w:tc>
        <w:tc>
          <w:tcPr>
            <w:tcW w:w="3402" w:type="dxa"/>
          </w:tcPr>
          <w:p w:rsidR="0079559E" w:rsidRPr="004F499C" w:rsidRDefault="004F499C" w:rsidP="00E6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 для музичного сприймання</w:t>
            </w:r>
          </w:p>
        </w:tc>
        <w:tc>
          <w:tcPr>
            <w:tcW w:w="2977" w:type="dxa"/>
          </w:tcPr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 для виконання</w:t>
            </w:r>
          </w:p>
        </w:tc>
        <w:tc>
          <w:tcPr>
            <w:tcW w:w="2835" w:type="dxa"/>
          </w:tcPr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4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Учнівські музичні проекти</w:t>
            </w:r>
          </w:p>
        </w:tc>
      </w:tr>
      <w:tr w:rsidR="0079559E" w:rsidTr="00833A67">
        <w:tc>
          <w:tcPr>
            <w:tcW w:w="15310" w:type="dxa"/>
            <w:gridSpan w:val="6"/>
          </w:tcPr>
          <w:p w:rsidR="0079559E" w:rsidRPr="0079559E" w:rsidRDefault="0079559E" w:rsidP="00E614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 семестр. Тема 1. Жанри камерно-вокальної музики (8 год.)</w:t>
            </w:r>
          </w:p>
        </w:tc>
      </w:tr>
      <w:tr w:rsidR="00833A67" w:rsidTr="00833A67">
        <w:tc>
          <w:tcPr>
            <w:tcW w:w="506" w:type="dxa"/>
          </w:tcPr>
          <w:p w:rsidR="00C21976" w:rsidRDefault="00C2197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499C" w:rsidRPr="004F499C" w:rsidRDefault="004F499C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4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6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палітра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музичного мистецтва</w:t>
            </w:r>
          </w:p>
        </w:tc>
        <w:tc>
          <w:tcPr>
            <w:tcW w:w="3544" w:type="dxa"/>
          </w:tcPr>
          <w:p w:rsidR="00B577F0" w:rsidRDefault="004F499C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жанрової палітри музичного мистецтва.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жанрів музичного мистецтва.</w:t>
            </w:r>
          </w:p>
          <w:p w:rsidR="00E614B5" w:rsidRPr="004F499C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1976" w:rsidRDefault="004F499C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Концерт для</w:t>
            </w:r>
          </w:p>
          <w:p w:rsidR="004F499C" w:rsidRPr="004F499C" w:rsidRDefault="004F499C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 (ля-мінор). 1ч.</w:t>
            </w:r>
          </w:p>
        </w:tc>
        <w:tc>
          <w:tcPr>
            <w:tcW w:w="2977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99C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«Шкільний корабель»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сл.К.Ібряєва</w:t>
            </w:r>
            <w:proofErr w:type="spellEnd"/>
          </w:p>
          <w:p w:rsidR="00C21976" w:rsidRPr="004F499C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Муз.Г.Струве</w:t>
            </w:r>
            <w:proofErr w:type="spellEnd"/>
          </w:p>
        </w:tc>
        <w:tc>
          <w:tcPr>
            <w:tcW w:w="2835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99C" w:rsidRPr="004F499C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</w:t>
            </w:r>
          </w:p>
        </w:tc>
      </w:tr>
      <w:tr w:rsidR="00850442" w:rsidTr="00833A67">
        <w:tc>
          <w:tcPr>
            <w:tcW w:w="506" w:type="dxa"/>
          </w:tcPr>
          <w:p w:rsidR="00C21976" w:rsidRDefault="00C2197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1976" w:rsidRPr="004F499C" w:rsidRDefault="00C2197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6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1976" w:rsidRPr="004F499C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вокальної музики</w:t>
            </w:r>
          </w:p>
        </w:tc>
        <w:tc>
          <w:tcPr>
            <w:tcW w:w="3544" w:type="dxa"/>
          </w:tcPr>
          <w:p w:rsidR="00B577F0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характерних ознак вокальної музики та її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Типологія голосів людини. Світові школи вокальної майстерності. Вокальні манери співу.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Дж. Верді. Арія герцога з опери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Ріголетто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вик. 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Паваротті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Домінго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Каррераса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Карузо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 вик.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Паваротті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1976" w:rsidRP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«Шкільний корабель» </w:t>
            </w:r>
            <w:proofErr w:type="spellStart"/>
            <w:r w:rsidRPr="00C21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сл.К.Ібряєва</w:t>
            </w:r>
            <w:proofErr w:type="spellEnd"/>
          </w:p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1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Муз.Г.Струве</w:t>
            </w:r>
            <w:proofErr w:type="spellEnd"/>
          </w:p>
        </w:tc>
        <w:tc>
          <w:tcPr>
            <w:tcW w:w="2835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«Світова вокальна скринька»</w:t>
            </w:r>
          </w:p>
        </w:tc>
      </w:tr>
      <w:tr w:rsidR="00850442" w:rsidTr="00833A67">
        <w:tc>
          <w:tcPr>
            <w:tcW w:w="506" w:type="dxa"/>
          </w:tcPr>
          <w:p w:rsidR="00C21976" w:rsidRDefault="00C2197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1976" w:rsidRDefault="00C2197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6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Камерно-вокальна скринька.</w:t>
            </w:r>
          </w:p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77F0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«камерна музика», «камерний спів», «художня пісня». Характерні ознаки камерно-вокальної музики. Жанри камерно-вокальної музики. Особливості музичних вокальних циклів.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833A67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Ф.Шуберт. «У дорогу!» з вокального циклу «Прекрасна м</w:t>
            </w:r>
            <w:r w:rsidR="0069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ківна»</w:t>
            </w:r>
            <w:r w:rsidR="0069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М.І. </w:t>
            </w:r>
            <w:proofErr w:type="spellStart"/>
            <w:r w:rsidR="0069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Глінка</w:t>
            </w:r>
            <w:proofErr w:type="spellEnd"/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«Попутна пісня» з вокального циклу «Прощання з Петербургом».</w:t>
            </w:r>
          </w:p>
        </w:tc>
        <w:tc>
          <w:tcPr>
            <w:tcW w:w="2977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народна пісня «Од Києва до Лубен»</w:t>
            </w:r>
          </w:p>
        </w:tc>
        <w:tc>
          <w:tcPr>
            <w:tcW w:w="2835" w:type="dxa"/>
          </w:tcPr>
          <w:p w:rsidR="00C21976" w:rsidRDefault="00C2197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«Вокальний вернісаж»</w:t>
            </w:r>
          </w:p>
        </w:tc>
      </w:tr>
      <w:tr w:rsidR="00850442" w:rsidTr="00833A67">
        <w:tc>
          <w:tcPr>
            <w:tcW w:w="506" w:type="dxa"/>
          </w:tcPr>
          <w:p w:rsidR="00696706" w:rsidRDefault="0069670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706" w:rsidRDefault="0069670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96706" w:rsidRDefault="0069670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Пісенний жанр. Народна пісня.</w:t>
            </w:r>
          </w:p>
        </w:tc>
        <w:tc>
          <w:tcPr>
            <w:tcW w:w="3544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«пісня». Основні різновиду жанру пісні. Палітра української народної пісні. Різновиди українських народних пісень за змістом, будовою, виконанням, характером.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«ой під вишнею» (в обр. тріо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Мареничів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народна пісня «Летіла зозуля» (у вик. Н.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атвієнко)</w:t>
            </w:r>
          </w:p>
        </w:tc>
        <w:tc>
          <w:tcPr>
            <w:tcW w:w="2977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народна пісня «Од Києва до Лубен»</w:t>
            </w:r>
          </w:p>
        </w:tc>
        <w:tc>
          <w:tcPr>
            <w:tcW w:w="2835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«Фольклорний калейдоскоп»</w:t>
            </w:r>
          </w:p>
        </w:tc>
      </w:tr>
      <w:tr w:rsidR="00833A67" w:rsidTr="00833A67">
        <w:tc>
          <w:tcPr>
            <w:tcW w:w="506" w:type="dxa"/>
          </w:tcPr>
          <w:p w:rsidR="00696706" w:rsidRDefault="0069670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706" w:rsidRDefault="0069670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96706" w:rsidRDefault="00696706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пісні.</w:t>
            </w:r>
          </w:p>
        </w:tc>
        <w:tc>
          <w:tcPr>
            <w:tcW w:w="3544" w:type="dxa"/>
          </w:tcPr>
          <w:p w:rsidR="0079559E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композиційної будови (форми) вокальної музики. Будова та різновиди пісні. Поняття «</w:t>
            </w:r>
            <w:proofErr w:type="spellStart"/>
            <w:r w:rsidR="0068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пісня». Музичний супровід до пісні.</w:t>
            </w:r>
          </w:p>
        </w:tc>
        <w:tc>
          <w:tcPr>
            <w:tcW w:w="3402" w:type="dxa"/>
          </w:tcPr>
          <w:p w:rsidR="0079559E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муз. Д.Крижанівського,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сл.Т.Шевченка</w:t>
            </w:r>
            <w:proofErr w:type="spellEnd"/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«Реве та стогне Дніпр широкий»;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Муз.К.Меладзе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сл.Д.Гольде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«Квітка-душа» у вик. Н.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атвієнко та хору «Берегиня».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706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B57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уз. Д.Крижанівського, </w:t>
            </w:r>
            <w:proofErr w:type="spellStart"/>
            <w:r w:rsidRPr="00B57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сл.Т.Шевченка</w:t>
            </w:r>
            <w:proofErr w:type="spellEnd"/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7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«Реве та стогне Дніпр широкий»;</w:t>
            </w:r>
          </w:p>
        </w:tc>
        <w:tc>
          <w:tcPr>
            <w:tcW w:w="2835" w:type="dxa"/>
          </w:tcPr>
          <w:p w:rsidR="00696706" w:rsidRDefault="00696706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77F0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«Пісенний Дніпро»</w:t>
            </w:r>
          </w:p>
        </w:tc>
      </w:tr>
      <w:tr w:rsidR="00833A67" w:rsidTr="00833A67">
        <w:tc>
          <w:tcPr>
            <w:tcW w:w="506" w:type="dxa"/>
          </w:tcPr>
          <w:p w:rsidR="00B577F0" w:rsidRDefault="00B577F0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77F0" w:rsidRDefault="00B577F0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B577F0" w:rsidRDefault="00B577F0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79559E" w:rsidRDefault="007955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77F0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 – урочиста пісня.</w:t>
            </w:r>
          </w:p>
        </w:tc>
        <w:tc>
          <w:tcPr>
            <w:tcW w:w="3544" w:type="dxa"/>
          </w:tcPr>
          <w:p w:rsidR="00681DE9" w:rsidRDefault="00681DE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77F0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«гімн». Літературна основа музики. Зв'язок музики та літератури. Історія створення Державного гімну.</w:t>
            </w:r>
          </w:p>
        </w:tc>
        <w:tc>
          <w:tcPr>
            <w:tcW w:w="3402" w:type="dxa"/>
          </w:tcPr>
          <w:p w:rsidR="0079559E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М.Вербицького, сл.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П.Чубинського – Державний гімн України; муз.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М.Лисенка, сл. О.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«Молитва за Україну» у вик.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заслуженої академічної капели України «Думка»;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Gaudeamus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Гаудеамус</w:t>
            </w:r>
            <w:proofErr w:type="spellEnd"/>
            <w:r w:rsid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гімн студентської молоді; Футбольний гімн; </w:t>
            </w:r>
            <w:proofErr w:type="spellStart"/>
            <w:r w:rsid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</w:t>
            </w:r>
            <w:proofErr w:type="spellEnd"/>
            <w:r w:rsid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олімпіади; Гімн Євро -2012 (на вибір вчителя).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577F0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Д.Крижанівського, сл.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Т.Шевченка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«Реве та стогне Дніпр широкий»;</w:t>
            </w:r>
          </w:p>
        </w:tc>
        <w:tc>
          <w:tcPr>
            <w:tcW w:w="2835" w:type="dxa"/>
          </w:tcPr>
          <w:p w:rsidR="00B577F0" w:rsidRDefault="00B577F0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«Гімн моєї родини»</w:t>
            </w:r>
          </w:p>
        </w:tc>
      </w:tr>
      <w:tr w:rsidR="00833A67" w:rsidTr="00833A67">
        <w:tc>
          <w:tcPr>
            <w:tcW w:w="506" w:type="dxa"/>
          </w:tcPr>
          <w:p w:rsidR="001F3769" w:rsidRDefault="001F376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769" w:rsidRDefault="001F376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1F3769" w:rsidRDefault="001F376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Звучить романс</w:t>
            </w:r>
          </w:p>
        </w:tc>
        <w:tc>
          <w:tcPr>
            <w:tcW w:w="3544" w:type="dxa"/>
          </w:tcPr>
          <w:p w:rsidR="0079559E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«романс». Хар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актерні ознаки романсу як жанру </w:t>
            </w:r>
            <w:proofErr w:type="spellStart"/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ка-мерно-вокальної</w:t>
            </w:r>
            <w:proofErr w:type="spellEnd"/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музики. Історія розвитку жанру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романсу. Зарубіжний романс. Поєднання жанрів. Вокальний та інструментальний романс.</w:t>
            </w:r>
          </w:p>
        </w:tc>
        <w:tc>
          <w:tcPr>
            <w:tcW w:w="3402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народна пісня «Місяць на небі» у вик.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дуету; «Черемшина» (муз. В.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у вик.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Д.Гна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«Не щебечи, соловейку»  (муз.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В.Забіли) у вик. 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</w:t>
            </w:r>
            <w:proofErr w:type="spellEnd"/>
            <w:r w:rsidRPr="00E614B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 землі» сл. та муз. А.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Житкевич</w:t>
            </w:r>
            <w:proofErr w:type="spellEnd"/>
          </w:p>
        </w:tc>
        <w:tc>
          <w:tcPr>
            <w:tcW w:w="2835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«Українські романси»</w:t>
            </w:r>
          </w:p>
        </w:tc>
      </w:tr>
      <w:tr w:rsidR="00833A67" w:rsidTr="00833A67">
        <w:tc>
          <w:tcPr>
            <w:tcW w:w="506" w:type="dxa"/>
          </w:tcPr>
          <w:p w:rsidR="001F3769" w:rsidRDefault="001F376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769" w:rsidRDefault="001F376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1F3769" w:rsidRDefault="001F376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79559E" w:rsidRDefault="007955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Камерний зал композитора. Урок узагальнень.</w:t>
            </w:r>
          </w:p>
        </w:tc>
        <w:tc>
          <w:tcPr>
            <w:tcW w:w="3544" w:type="dxa"/>
          </w:tcPr>
          <w:p w:rsidR="0079559E" w:rsidRDefault="007955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Поєднання камерних вокальних жанрів. Повторення вивченого.</w:t>
            </w:r>
          </w:p>
        </w:tc>
        <w:tc>
          <w:tcPr>
            <w:tcW w:w="3402" w:type="dxa"/>
          </w:tcPr>
          <w:p w:rsidR="00E614B5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сл.Л.Ко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«Пелюстки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старовин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романсу» у вик.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О.Поно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Український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романс «Взяв би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вик.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Муз.</w:t>
            </w:r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Д. </w:t>
            </w:r>
            <w:proofErr w:type="spellStart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Бонковського</w:t>
            </w:r>
            <w:proofErr w:type="spellEnd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,сл. </w:t>
            </w:r>
            <w:proofErr w:type="spellStart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К.Думит-рашка</w:t>
            </w:r>
            <w:proofErr w:type="spellEnd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Чорнії</w:t>
            </w:r>
            <w:proofErr w:type="spellEnd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брови, </w:t>
            </w:r>
            <w:proofErr w:type="spellStart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карії</w:t>
            </w:r>
            <w:proofErr w:type="spellEnd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очі» у вик. В.Гришка – </w:t>
            </w:r>
            <w:proofErr w:type="spellStart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фраг</w:t>
            </w:r>
            <w:r w:rsidR="0068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менти</w:t>
            </w:r>
            <w:proofErr w:type="spellEnd"/>
            <w:r w:rsid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творів.</w:t>
            </w:r>
          </w:p>
        </w:tc>
        <w:tc>
          <w:tcPr>
            <w:tcW w:w="2977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559E" w:rsidRDefault="007955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 землі» сл. та муз. А.</w:t>
            </w:r>
            <w:proofErr w:type="spellStart"/>
            <w:r w:rsidRPr="00795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Житкевич</w:t>
            </w:r>
            <w:proofErr w:type="spellEnd"/>
          </w:p>
        </w:tc>
        <w:tc>
          <w:tcPr>
            <w:tcW w:w="2835" w:type="dxa"/>
          </w:tcPr>
          <w:p w:rsidR="001F3769" w:rsidRDefault="001F376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DE9" w:rsidRDefault="00681DE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 (продовження)</w:t>
            </w:r>
          </w:p>
          <w:p w:rsidR="00681DE9" w:rsidRDefault="00681DE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</w:t>
            </w:r>
          </w:p>
          <w:p w:rsidR="00681DE9" w:rsidRDefault="00681DE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681DE9" w:rsidTr="00833A67">
        <w:tc>
          <w:tcPr>
            <w:tcW w:w="15310" w:type="dxa"/>
            <w:gridSpan w:val="6"/>
          </w:tcPr>
          <w:p w:rsidR="00681DE9" w:rsidRPr="00681DE9" w:rsidRDefault="00681DE9" w:rsidP="00E614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lastRenderedPageBreak/>
              <w:t>Тема 2. Жанри хорової музики (8 год.)</w:t>
            </w:r>
          </w:p>
        </w:tc>
      </w:tr>
      <w:tr w:rsidR="00850442" w:rsidTr="00833A67">
        <w:tc>
          <w:tcPr>
            <w:tcW w:w="506" w:type="dxa"/>
          </w:tcPr>
          <w:p w:rsidR="00681DE9" w:rsidRDefault="00681DE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1DE9" w:rsidRDefault="00681DE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681DE9" w:rsidRDefault="00681DE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190557" w:rsidRDefault="0019055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DE9" w:rsidRDefault="00681DE9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Хорова музика.</w:t>
            </w:r>
          </w:p>
        </w:tc>
        <w:tc>
          <w:tcPr>
            <w:tcW w:w="3544" w:type="dxa"/>
          </w:tcPr>
          <w:p w:rsidR="00833A67" w:rsidRDefault="00833A6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DE9" w:rsidRDefault="00681DE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жанрів хорової музики. Історія розвитку хорової музики. Поняття «хорова музика»</w:t>
            </w:r>
          </w:p>
        </w:tc>
        <w:tc>
          <w:tcPr>
            <w:tcW w:w="3402" w:type="dxa"/>
          </w:tcPr>
          <w:p w:rsidR="00E614B5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«Свят» («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Sanctus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  <w:r w:rsidRPr="0019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 основі канону Й.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Пахельбеля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«Завжди з тобою» («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r w:rsidRP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  <w:r w:rsidRP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вик. хору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</w:t>
            </w:r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Лондон</w:t>
            </w:r>
            <w:r w:rsidRP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DE9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«Тихо над річкою»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сл.С.Черкасенка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муз.П.Батюка</w:t>
            </w:r>
            <w:proofErr w:type="spellEnd"/>
          </w:p>
        </w:tc>
        <w:tc>
          <w:tcPr>
            <w:tcW w:w="2835" w:type="dxa"/>
          </w:tcPr>
          <w:p w:rsidR="00681DE9" w:rsidRDefault="00681DE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«Хоровий електронний кошик»</w:t>
            </w:r>
          </w:p>
        </w:tc>
      </w:tr>
      <w:tr w:rsidR="00833A67" w:rsidTr="00833A67">
        <w:tc>
          <w:tcPr>
            <w:tcW w:w="506" w:type="dxa"/>
          </w:tcPr>
          <w:p w:rsidR="00190557" w:rsidRDefault="0019055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0557" w:rsidRDefault="0019055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190557" w:rsidRDefault="0019055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190557" w:rsidRDefault="0019055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Видатні імена в хоровому мистецтві.</w:t>
            </w:r>
          </w:p>
          <w:p w:rsidR="00190557" w:rsidRDefault="0019055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хорових колективів. Хорова енциклопедія виконавства. Історія розвитку хорового жанру в Україні, видатні хорові колективи.</w:t>
            </w:r>
          </w:p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14B5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народна пісня «Дударик» в обр. М.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Леонто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вик. Національного заслуженого академічного народного хору України ім. Г.Вірьовки; «Тихо над річкою» сл.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хорової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капе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«Дударик» - фрагменти творів.</w:t>
            </w:r>
          </w:p>
        </w:tc>
        <w:tc>
          <w:tcPr>
            <w:tcW w:w="2977" w:type="dxa"/>
          </w:tcPr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«Тихо над річкою» </w:t>
            </w:r>
            <w:proofErr w:type="spellStart"/>
            <w:r w:rsidRPr="0019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сл.С.Черкасенка</w:t>
            </w:r>
            <w:proofErr w:type="spellEnd"/>
            <w:r w:rsidRPr="0019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муз.П.Батюка</w:t>
            </w:r>
            <w:proofErr w:type="spellEnd"/>
          </w:p>
        </w:tc>
        <w:tc>
          <w:tcPr>
            <w:tcW w:w="2835" w:type="dxa"/>
          </w:tcPr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«Хорова енциклопедія»</w:t>
            </w:r>
          </w:p>
        </w:tc>
      </w:tr>
      <w:tr w:rsidR="00833A67" w:rsidTr="00833A67">
        <w:tc>
          <w:tcPr>
            <w:tcW w:w="506" w:type="dxa"/>
          </w:tcPr>
          <w:p w:rsidR="00190557" w:rsidRDefault="0019055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0557" w:rsidRDefault="0019055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190557" w:rsidRDefault="0019055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190557" w:rsidRDefault="0019055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Співає хор.</w:t>
            </w:r>
          </w:p>
        </w:tc>
        <w:tc>
          <w:tcPr>
            <w:tcW w:w="3544" w:type="dxa"/>
          </w:tcPr>
          <w:p w:rsidR="00833A67" w:rsidRDefault="00833A6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хорів. Хорова партія. Розташування голосів на сцені. Характеристика тембрів голосів.</w:t>
            </w:r>
          </w:p>
        </w:tc>
        <w:tc>
          <w:tcPr>
            <w:tcW w:w="3402" w:type="dxa"/>
          </w:tcPr>
          <w:p w:rsidR="00E614B5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А.Ведель.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літа» - у вик. академічного хору</w:t>
            </w:r>
            <w:r w:rsid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«Богородице Діва, радуйся» - у вик. хору; С.Рахманінов. Хор «Богородице </w:t>
            </w:r>
            <w:proofErr w:type="spellStart"/>
            <w:r w:rsid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Дева</w:t>
            </w:r>
            <w:proofErr w:type="spellEnd"/>
            <w:r w:rsid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радуйся» - у вик. мішаного хору (фрагменти з творів)</w:t>
            </w:r>
          </w:p>
        </w:tc>
        <w:tc>
          <w:tcPr>
            <w:tcW w:w="2977" w:type="dxa"/>
          </w:tcPr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«Веселкова пісня» муз.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Жилінського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О.Кононенка</w:t>
            </w:r>
          </w:p>
        </w:tc>
        <w:tc>
          <w:tcPr>
            <w:tcW w:w="2835" w:type="dxa"/>
          </w:tcPr>
          <w:p w:rsidR="00190557" w:rsidRDefault="0019055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«Звучить хор»</w:t>
            </w:r>
          </w:p>
        </w:tc>
      </w:tr>
      <w:tr w:rsidR="00833A67" w:rsidTr="00833A67">
        <w:tc>
          <w:tcPr>
            <w:tcW w:w="506" w:type="dxa"/>
          </w:tcPr>
          <w:p w:rsidR="00C62B54" w:rsidRDefault="00C62B54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2B54" w:rsidRDefault="00C62B54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C62B54" w:rsidRDefault="00C62B54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C62B54" w:rsidRDefault="00C62B54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2B54" w:rsidRDefault="00C62B54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Знайомтесь: кантата.</w:t>
            </w:r>
          </w:p>
        </w:tc>
        <w:tc>
          <w:tcPr>
            <w:tcW w:w="3544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жанру кантати.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вітчиз</w:t>
            </w:r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кантата. Композиційна будова (форма) кантати.</w:t>
            </w:r>
          </w:p>
        </w:tc>
        <w:tc>
          <w:tcPr>
            <w:tcW w:w="3402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С.прокоф</w:t>
            </w:r>
            <w:proofErr w:type="spellEnd"/>
            <w:r w:rsidRPr="00C62B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Кантата «Олександр Невський » (фрагменти)</w:t>
            </w:r>
          </w:p>
        </w:tc>
        <w:tc>
          <w:tcPr>
            <w:tcW w:w="2977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2B54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«Веселкова пісня» муз.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Жилінсь</w:t>
            </w:r>
            <w:r w:rsidR="00C62B54" w:rsidRP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="00C62B54" w:rsidRP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О.Кононенка</w:t>
            </w:r>
          </w:p>
        </w:tc>
        <w:tc>
          <w:tcPr>
            <w:tcW w:w="2835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«У країні кантати»</w:t>
            </w:r>
          </w:p>
        </w:tc>
      </w:tr>
      <w:tr w:rsidR="00833A67" w:rsidTr="00833A67">
        <w:tc>
          <w:tcPr>
            <w:tcW w:w="506" w:type="dxa"/>
          </w:tcPr>
          <w:p w:rsidR="00C62B54" w:rsidRDefault="00C62B54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2B54" w:rsidRDefault="00C62B54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C62B54" w:rsidRDefault="00C62B54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C62B54" w:rsidRDefault="00C62B54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2B54" w:rsidRDefault="00C62B54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Духовна музика. Меса. Хорал.</w:t>
            </w:r>
          </w:p>
          <w:p w:rsidR="00C62B54" w:rsidRDefault="00C62B54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меси. Історія розвитку жанру меси. Духовна музика. Композиційна будова (форма) меси.</w:t>
            </w:r>
          </w:p>
        </w:tc>
        <w:tc>
          <w:tcPr>
            <w:tcW w:w="3402" w:type="dxa"/>
          </w:tcPr>
          <w:p w:rsidR="00833A67" w:rsidRDefault="00833A6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Й.С.Бах. Меса сі-</w:t>
            </w:r>
            <w:r w:rsid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мінор. І ч. «Господи, помилуй». 5-голос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хор (фрагмент)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;Й.</w:t>
            </w:r>
            <w:r w:rsidR="00C6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</w:t>
            </w:r>
          </w:p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«Страсті за Матвієм».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Заключний хорал (фрагмент); Й.С.Бах. Хоральні прелюдії «Німецька органна меса» - фрагмент. Меса «Страсті за Матвієм» у вик. митрополита Іларіона – фрагменти з творів (на вибір вчителя).</w:t>
            </w:r>
          </w:p>
        </w:tc>
        <w:tc>
          <w:tcPr>
            <w:tcW w:w="2977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Муз. Ю.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сл.М.Пляцковського</w:t>
            </w:r>
            <w:proofErr w:type="spellEnd"/>
            <w:r w:rsidR="00547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«Дружать музика і діти»</w:t>
            </w:r>
          </w:p>
        </w:tc>
        <w:tc>
          <w:tcPr>
            <w:tcW w:w="2835" w:type="dxa"/>
          </w:tcPr>
          <w:p w:rsidR="00C62B54" w:rsidRDefault="00C62B54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«Духовна музика»</w:t>
            </w:r>
          </w:p>
        </w:tc>
      </w:tr>
      <w:tr w:rsidR="00833A67" w:rsidTr="00833A67">
        <w:tc>
          <w:tcPr>
            <w:tcW w:w="506" w:type="dxa"/>
          </w:tcPr>
          <w:p w:rsidR="005470A9" w:rsidRDefault="005470A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70A9" w:rsidRDefault="005470A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5470A9" w:rsidRDefault="005470A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E614B5" w:rsidRDefault="00E614B5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0A9" w:rsidRDefault="005470A9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реквієму та літургії.</w:t>
            </w:r>
          </w:p>
        </w:tc>
        <w:tc>
          <w:tcPr>
            <w:tcW w:w="3544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жанру літургії, реквієму. Історія розвитку жанру літургії, реквієму. Духовна музика. Літературна основа духовних творів. Композиційна </w:t>
            </w:r>
            <w:r w:rsidRPr="00547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47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літургії та реквієму.</w:t>
            </w:r>
          </w:p>
        </w:tc>
        <w:tc>
          <w:tcPr>
            <w:tcW w:w="3402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0A9" w:rsidRP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В.А.Моцарт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Lacrimoza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47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«Реквієму» (фрагмент); Л.Дичко «Святий Боже» з «Урочистої літургії».</w:t>
            </w:r>
          </w:p>
        </w:tc>
        <w:tc>
          <w:tcPr>
            <w:tcW w:w="2977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0A9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Ю.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сл.М.Пляцков</w:t>
            </w:r>
            <w:r w:rsidR="005470A9" w:rsidRPr="00547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="005470A9" w:rsidRPr="00547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«Дружать музика і діти»</w:t>
            </w:r>
          </w:p>
        </w:tc>
        <w:tc>
          <w:tcPr>
            <w:tcW w:w="2835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«Жанри хорової музики»</w:t>
            </w:r>
          </w:p>
        </w:tc>
      </w:tr>
      <w:tr w:rsidR="00833A67" w:rsidTr="00833A67">
        <w:tc>
          <w:tcPr>
            <w:tcW w:w="506" w:type="dxa"/>
          </w:tcPr>
          <w:p w:rsidR="005470A9" w:rsidRDefault="005470A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70A9" w:rsidRDefault="005470A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5470A9" w:rsidRDefault="005470A9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5470A9" w:rsidRDefault="005470A9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0A9" w:rsidRDefault="005470A9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Ораторія.</w:t>
            </w:r>
          </w:p>
        </w:tc>
        <w:tc>
          <w:tcPr>
            <w:tcW w:w="3544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ораторії. Історія розвитку жанру ораторії. Композиційна будова (форма) ораторії.</w:t>
            </w:r>
          </w:p>
        </w:tc>
        <w:tc>
          <w:tcPr>
            <w:tcW w:w="3402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Й.Бах. Різдвяна ораторія. «Щедрик» - у вик. зведеного хору (хор хлопчиків «</w:t>
            </w:r>
            <w:proofErr w:type="spellStart"/>
            <w:r w:rsidR="00850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50442" w:rsidRP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Лондон</w:t>
            </w:r>
            <w:r w:rsidR="00850442" w:rsidRP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Київський хор </w:t>
            </w:r>
            <w:proofErr w:type="spellStart"/>
            <w:r w:rsid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хлоп-чиків</w:t>
            </w:r>
            <w:proofErr w:type="spellEnd"/>
            <w:r w:rsid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мішаний хор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 Новим роком, Україно» сл.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муз. Н.Май</w:t>
            </w:r>
          </w:p>
        </w:tc>
        <w:tc>
          <w:tcPr>
            <w:tcW w:w="2835" w:type="dxa"/>
          </w:tcPr>
          <w:p w:rsidR="005470A9" w:rsidRDefault="005470A9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«Зимові казки»</w:t>
            </w:r>
          </w:p>
        </w:tc>
      </w:tr>
      <w:tr w:rsidR="00833A67" w:rsidTr="00833A67">
        <w:tc>
          <w:tcPr>
            <w:tcW w:w="506" w:type="dxa"/>
          </w:tcPr>
          <w:p w:rsidR="00850442" w:rsidRDefault="0085044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0442" w:rsidRDefault="0085044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850442" w:rsidRDefault="0085044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E614B5" w:rsidRDefault="00E614B5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442" w:rsidRDefault="0085044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Вокальна музика в театрі та кіно.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знань.</w:t>
            </w:r>
          </w:p>
        </w:tc>
        <w:tc>
          <w:tcPr>
            <w:tcW w:w="3544" w:type="dxa"/>
          </w:tcPr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театральних вокальних жанрів. Різновиди театральної вокальної музики. Поєднання жанрів вокальної музики.</w:t>
            </w:r>
          </w:p>
        </w:tc>
        <w:tc>
          <w:tcPr>
            <w:tcW w:w="3402" w:type="dxa"/>
          </w:tcPr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П.Чайковський. Колядка з опери «Черевички» (хор  жінок). Пісня «Ріка життя» з мюзиклу К.</w:t>
            </w:r>
            <w:r w:rsidR="00E61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«Вечори на хуторі поблизу Диканьки» - вик. О.Скрипка і А.Лорак та хор «Берегиня».</w:t>
            </w:r>
          </w:p>
        </w:tc>
        <w:tc>
          <w:tcPr>
            <w:tcW w:w="2977" w:type="dxa"/>
          </w:tcPr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 Новим роком, Україно» </w:t>
            </w:r>
            <w:proofErr w:type="spellStart"/>
            <w:r w:rsidRP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сл.і</w:t>
            </w:r>
            <w:proofErr w:type="spellEnd"/>
            <w:r w:rsidRPr="0085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муз. Н.Май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Українська колядка «Нова радість стала»</w:t>
            </w:r>
          </w:p>
        </w:tc>
        <w:tc>
          <w:tcPr>
            <w:tcW w:w="2835" w:type="dxa"/>
          </w:tcPr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 (продовження)</w:t>
            </w:r>
          </w:p>
          <w:p w:rsidR="00850442" w:rsidRDefault="0085044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завдання.</w:t>
            </w:r>
          </w:p>
        </w:tc>
      </w:tr>
      <w:tr w:rsidR="00833A67" w:rsidTr="00833A67">
        <w:tc>
          <w:tcPr>
            <w:tcW w:w="15310" w:type="dxa"/>
            <w:gridSpan w:val="6"/>
          </w:tcPr>
          <w:p w:rsidR="00833A67" w:rsidRDefault="00833A67" w:rsidP="00E614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ІІ семестр. Тема 3.</w:t>
            </w:r>
          </w:p>
          <w:p w:rsidR="00833A67" w:rsidRPr="00833A67" w:rsidRDefault="00833A67" w:rsidP="00E614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Жанри камерно – інструментальної музики (10 год.)</w:t>
            </w:r>
          </w:p>
        </w:tc>
      </w:tr>
      <w:tr w:rsidR="00833A67" w:rsidTr="00833A67">
        <w:tc>
          <w:tcPr>
            <w:tcW w:w="506" w:type="dxa"/>
          </w:tcPr>
          <w:p w:rsidR="00833A67" w:rsidRDefault="00833A6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3A67" w:rsidRDefault="00833A6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833A67" w:rsidRDefault="00833A67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833A67" w:rsidRDefault="00833A67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</w:t>
            </w:r>
          </w:p>
          <w:p w:rsidR="00833A67" w:rsidRDefault="00E614B5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</w:t>
            </w:r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літра </w:t>
            </w:r>
            <w:proofErr w:type="spellStart"/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інструменталь-ної</w:t>
            </w:r>
            <w:proofErr w:type="spellEnd"/>
            <w:r w:rsidR="0083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музики</w:t>
            </w:r>
          </w:p>
        </w:tc>
        <w:tc>
          <w:tcPr>
            <w:tcW w:w="3544" w:type="dxa"/>
          </w:tcPr>
          <w:p w:rsidR="00833A67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«інструментальна» та «камерно-інструментальна» музика. Характерні ознаки жанру інструментальної музики. Класифікація інструментальних жанрів музичного мистецтва.</w:t>
            </w:r>
          </w:p>
        </w:tc>
        <w:tc>
          <w:tcPr>
            <w:tcW w:w="3402" w:type="dxa"/>
          </w:tcPr>
          <w:p w:rsidR="00833A67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Бетховен. П</w:t>
            </w:r>
            <w:r w:rsidRPr="00E614B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 Елізи»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Сучасна обробка цієї п’єси.</w:t>
            </w:r>
          </w:p>
        </w:tc>
        <w:tc>
          <w:tcPr>
            <w:tcW w:w="2977" w:type="dxa"/>
          </w:tcPr>
          <w:p w:rsidR="00833A67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«Зима» сл. і муз. В.Островського</w:t>
            </w:r>
          </w:p>
        </w:tc>
        <w:tc>
          <w:tcPr>
            <w:tcW w:w="2835" w:type="dxa"/>
          </w:tcPr>
          <w:p w:rsidR="00833A67" w:rsidRDefault="00833A67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«Зимові мелодії»</w:t>
            </w:r>
          </w:p>
        </w:tc>
      </w:tr>
      <w:tr w:rsidR="00E614B5" w:rsidTr="00833A67">
        <w:tc>
          <w:tcPr>
            <w:tcW w:w="506" w:type="dxa"/>
          </w:tcPr>
          <w:p w:rsidR="00E614B5" w:rsidRDefault="00E614B5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0BE1" w:rsidRDefault="008A0BE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8A0BE1" w:rsidRDefault="008A0BE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8A0BE1" w:rsidRDefault="008A0BE1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14B5" w:rsidRDefault="008A0BE1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Грають віртуози. Камерно-інструментальна скринька.</w:t>
            </w:r>
          </w:p>
        </w:tc>
        <w:tc>
          <w:tcPr>
            <w:tcW w:w="3544" w:type="dxa"/>
          </w:tcPr>
          <w:p w:rsidR="00E614B5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характерних ознак інструментальної музики. Камерні жанри в інструментальній музиці. Типологія та різновиди.</w:t>
            </w:r>
          </w:p>
        </w:tc>
        <w:tc>
          <w:tcPr>
            <w:tcW w:w="3402" w:type="dxa"/>
          </w:tcPr>
          <w:p w:rsidR="00E614B5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Н.Паганіні. Каприс №24 в класичному виконанні та сучасній обробці. А Шнітке «Сюїта в старовинному стилі» у вик. камерного струнного оркестру «Віртуози Москви» під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14B5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«Зима» сл. і муз. В.Островського</w:t>
            </w:r>
          </w:p>
        </w:tc>
        <w:tc>
          <w:tcPr>
            <w:tcW w:w="2835" w:type="dxa"/>
          </w:tcPr>
          <w:p w:rsidR="00E614B5" w:rsidRDefault="00E614B5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«Маестро, на сцену!»</w:t>
            </w:r>
          </w:p>
        </w:tc>
      </w:tr>
      <w:tr w:rsidR="00DD6D7E" w:rsidTr="00833A67">
        <w:tc>
          <w:tcPr>
            <w:tcW w:w="506" w:type="dxa"/>
          </w:tcPr>
          <w:p w:rsidR="00DD6D7E" w:rsidRDefault="00DD6D7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6D7E" w:rsidRDefault="00DD6D7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DD6D7E" w:rsidRDefault="00DD6D7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DD6D7E" w:rsidRDefault="00DD6D7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D7E" w:rsidRDefault="00DD6D7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 прелюдії.</w:t>
            </w:r>
          </w:p>
        </w:tc>
        <w:tc>
          <w:tcPr>
            <w:tcW w:w="3544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прелюдії. Історія розвитку жанру прелюдії. Композиційна будова (форма) прелюдії. Цикли прелюдій в творчості композиторів. Палітра інструментального виконавства. Прелюдії для органа.</w:t>
            </w:r>
          </w:p>
        </w:tc>
        <w:tc>
          <w:tcPr>
            <w:tcW w:w="3402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Й.Бах «Добре темперований клавір». Зошит №1. Прелюдія до-мажор (клавесин). Фрагменти сучасної обробки твору; М.Скорик. Прелюдія у виконанні Р.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«Посміхайтеся»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муз. О.Осадчого</w:t>
            </w:r>
          </w:p>
        </w:tc>
        <w:tc>
          <w:tcPr>
            <w:tcW w:w="2835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«Цикли прелюдій у мистецтві»</w:t>
            </w:r>
          </w:p>
        </w:tc>
      </w:tr>
      <w:tr w:rsidR="00DD6D7E" w:rsidRPr="006537DF" w:rsidTr="00833A67">
        <w:tc>
          <w:tcPr>
            <w:tcW w:w="506" w:type="dxa"/>
          </w:tcPr>
          <w:p w:rsidR="00DD6D7E" w:rsidRDefault="00DD6D7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6D7E" w:rsidRDefault="00DD6D7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DD6D7E" w:rsidRPr="00DD6D7E" w:rsidRDefault="00DD6D7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DD6D7E" w:rsidRDefault="00DD6D7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D7E" w:rsidRDefault="00DD6D7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Грайливе скерцо.</w:t>
            </w:r>
          </w:p>
        </w:tc>
        <w:tc>
          <w:tcPr>
            <w:tcW w:w="3544" w:type="dxa"/>
          </w:tcPr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скерцо.</w:t>
            </w:r>
            <w:r w:rsidR="00653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Розмаїття скерцо в світовому музичному мистецтві. Композиційна будова (форма) скерцо.</w:t>
            </w:r>
          </w:p>
        </w:tc>
        <w:tc>
          <w:tcPr>
            <w:tcW w:w="3402" w:type="dxa"/>
          </w:tcPr>
          <w:p w:rsidR="00DD6D7E" w:rsidRP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Й.С.Бах «Жарт» із сюїти №2 (для флейти та струнного оркестру). Сучасна обробка твору для вокального ансамблю (на вибір учителя); А.Островський. Вокаліз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5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вик. Е.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«Посміхайтеся» сл. А. </w:t>
            </w:r>
            <w:proofErr w:type="spellStart"/>
            <w:r w:rsidRPr="00653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Дмитрука</w:t>
            </w:r>
            <w:proofErr w:type="spellEnd"/>
            <w:r w:rsidRPr="00653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муз. О.Осадчого</w:t>
            </w:r>
          </w:p>
        </w:tc>
        <w:tc>
          <w:tcPr>
            <w:tcW w:w="2835" w:type="dxa"/>
          </w:tcPr>
          <w:p w:rsidR="00DD6D7E" w:rsidRDefault="00DD6D7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«Музиканти усміхаються»</w:t>
            </w:r>
          </w:p>
        </w:tc>
      </w:tr>
      <w:tr w:rsidR="006537DF" w:rsidRPr="006537DF" w:rsidTr="00833A67">
        <w:tc>
          <w:tcPr>
            <w:tcW w:w="506" w:type="dxa"/>
          </w:tcPr>
          <w:p w:rsidR="006537DF" w:rsidRDefault="006537D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37DF" w:rsidRDefault="006537D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6537DF" w:rsidRDefault="006537D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6537DF" w:rsidRDefault="006537DF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7DF" w:rsidRDefault="006537DF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що розповідає ноктюрн?</w:t>
            </w:r>
          </w:p>
        </w:tc>
        <w:tc>
          <w:tcPr>
            <w:tcW w:w="3544" w:type="dxa"/>
          </w:tcPr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ноктюрн. Тематична палітра ноктюрнів. Композиційна будова (форма) ноктюрна. Ноктюрн у вокальній музиці. Поєднання жанрів.</w:t>
            </w:r>
          </w:p>
        </w:tc>
        <w:tc>
          <w:tcPr>
            <w:tcW w:w="3402" w:type="dxa"/>
          </w:tcPr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Ноктюрн №4 з циклу «Ліричні п</w:t>
            </w:r>
            <w:r w:rsidRPr="006537D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- у сольному виконанні та оркестровому (на вибір учителя)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Ноктюрн. Ф.Шопен. Ноктюрн сі-мажор у вик. С.Ріхтера. </w:t>
            </w:r>
          </w:p>
        </w:tc>
        <w:tc>
          <w:tcPr>
            <w:tcW w:w="2977" w:type="dxa"/>
          </w:tcPr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«Хлоп</w:t>
            </w:r>
            <w:r w:rsidRPr="00306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ята і дівчата»</w:t>
            </w:r>
            <w:r w:rsidR="00306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сл. І.Діка, переклад Н.Забіли, муз. А.Островського</w:t>
            </w:r>
          </w:p>
        </w:tc>
        <w:tc>
          <w:tcPr>
            <w:tcW w:w="2835" w:type="dxa"/>
          </w:tcPr>
          <w:p w:rsidR="006537DF" w:rsidRDefault="006537D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«Таємниця ноктюрна»</w:t>
            </w:r>
          </w:p>
        </w:tc>
      </w:tr>
      <w:tr w:rsidR="003065F2" w:rsidRPr="006537DF" w:rsidTr="00833A67">
        <w:tc>
          <w:tcPr>
            <w:tcW w:w="506" w:type="dxa"/>
          </w:tcPr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3065F2" w:rsidRDefault="003065F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Етюд у музиці.</w:t>
            </w:r>
          </w:p>
        </w:tc>
        <w:tc>
          <w:tcPr>
            <w:tcW w:w="3544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«етюд». Етюди в мистецтві, різновиди. Композитори – автори музичних етюдів. Цикли етюдів та різні види техніки виконавця.  Композиційна будова (форма) етюду.</w:t>
            </w: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О.Скрябін. Етюд №2.</w:t>
            </w: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Араабески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(етюд)</w:t>
            </w:r>
          </w:p>
        </w:tc>
        <w:tc>
          <w:tcPr>
            <w:tcW w:w="2977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«Хлоп’ята і дівчата» сл. І.Діка, переклад Н.Забіли, муз. А.Островського</w:t>
            </w:r>
          </w:p>
        </w:tc>
        <w:tc>
          <w:tcPr>
            <w:tcW w:w="2835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«Етюди митців»</w:t>
            </w:r>
          </w:p>
        </w:tc>
      </w:tr>
      <w:tr w:rsidR="003065F2" w:rsidRPr="006537DF" w:rsidTr="00833A67">
        <w:tc>
          <w:tcPr>
            <w:tcW w:w="506" w:type="dxa"/>
          </w:tcPr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3065F2" w:rsidRDefault="003065F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імпровізації.</w:t>
            </w:r>
          </w:p>
        </w:tc>
        <w:tc>
          <w:tcPr>
            <w:tcW w:w="3544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варіацій. Види варіацій. Мистецтво імпровізації та варіювання. Поєднання жанрів. Вокальні та хореографічні варіації. Композиційна будова (форма) варіацій.</w:t>
            </w:r>
          </w:p>
        </w:tc>
        <w:tc>
          <w:tcPr>
            <w:tcW w:w="3402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С.Рахманінов. Рапсодія на тему  Паганіні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оркестром.. С. Рахманінов. Варіації на тему Ф.Шопена.</w:t>
            </w:r>
          </w:p>
        </w:tc>
        <w:tc>
          <w:tcPr>
            <w:tcW w:w="2977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«Весняна пісня»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Овербека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переклад М.Познанської, муз. В.А.Моцарта.</w:t>
            </w:r>
          </w:p>
        </w:tc>
        <w:tc>
          <w:tcPr>
            <w:tcW w:w="2835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«Весняні варіації»</w:t>
            </w:r>
          </w:p>
        </w:tc>
      </w:tr>
      <w:tr w:rsidR="003065F2" w:rsidRPr="006537DF" w:rsidTr="00833A67">
        <w:tc>
          <w:tcPr>
            <w:tcW w:w="506" w:type="dxa"/>
          </w:tcPr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3065F2" w:rsidRDefault="003065F2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3065F2" w:rsidRDefault="003065F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Рондо запрошує в коло.</w:t>
            </w:r>
          </w:p>
        </w:tc>
        <w:tc>
          <w:tcPr>
            <w:tcW w:w="3544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рондо. Розмаїтт</w:t>
            </w:r>
            <w:r w:rsid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рондо. Вокальне виконання інс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трументальни</w:t>
            </w:r>
            <w:r w:rsid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творів. Вокальне виконання рондо – друге життя інструментального твору. Композиційна будова (форма) рондо.</w:t>
            </w:r>
          </w:p>
        </w:tc>
        <w:tc>
          <w:tcPr>
            <w:tcW w:w="3402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P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В.А.Моцарт «Рондо в турецькому стилі» із сонати №11 ля-мажор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Турецьке рондо в сучасній обробці; В.А.Моцарт. Рондо для скрипки з оркестром сі-бемоль-мажор; Ж.-П.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Ревербері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«Фантазія» у вик. оркестру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Rondo</w:t>
            </w:r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Veneciano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(«Венеціанське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 – на вибір вчителя.</w:t>
            </w:r>
          </w:p>
        </w:tc>
        <w:tc>
          <w:tcPr>
            <w:tcW w:w="2977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«Весняна пісня» сл. </w:t>
            </w:r>
            <w:proofErr w:type="spellStart"/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Овербека</w:t>
            </w:r>
            <w:proofErr w:type="spellEnd"/>
            <w:r w:rsidRPr="00EF6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переклад М.Познанської, муз. В.А.Моцарта.</w:t>
            </w:r>
          </w:p>
        </w:tc>
        <w:tc>
          <w:tcPr>
            <w:tcW w:w="2835" w:type="dxa"/>
          </w:tcPr>
          <w:p w:rsidR="003065F2" w:rsidRDefault="003065F2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«Незвичайне музичне коло»</w:t>
            </w:r>
          </w:p>
        </w:tc>
      </w:tr>
      <w:tr w:rsidR="00EF62CF" w:rsidRPr="006537DF" w:rsidTr="00833A67">
        <w:tc>
          <w:tcPr>
            <w:tcW w:w="506" w:type="dxa"/>
          </w:tcPr>
          <w:p w:rsidR="00EF62CF" w:rsidRDefault="00EF62C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2CF" w:rsidRDefault="00EF62C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F62CF" w:rsidRDefault="00EF62C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EF62CF" w:rsidRDefault="00EF62CF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Соната</w:t>
            </w:r>
          </w:p>
        </w:tc>
        <w:tc>
          <w:tcPr>
            <w:tcW w:w="3544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сонати. Жанр сонати та етапи його розвитку. Різновиди сонат. Композиційна будова (форма) варіацій. Цикл сонат.</w:t>
            </w:r>
          </w:p>
        </w:tc>
        <w:tc>
          <w:tcPr>
            <w:tcW w:w="3402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Соната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 – мажор (№37) І ч. К.Дебюссі. Соната для віолончелі та фортепіано ре –мінор.</w:t>
            </w:r>
          </w:p>
        </w:tc>
        <w:tc>
          <w:tcPr>
            <w:tcW w:w="2977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«Музика» муз. Ю.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 І.Боровика</w:t>
            </w:r>
          </w:p>
        </w:tc>
        <w:tc>
          <w:tcPr>
            <w:tcW w:w="2835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«Мої враження від сонати»</w:t>
            </w:r>
          </w:p>
        </w:tc>
      </w:tr>
      <w:tr w:rsidR="00EF62CF" w:rsidRPr="006537DF" w:rsidTr="00833A67">
        <w:tc>
          <w:tcPr>
            <w:tcW w:w="506" w:type="dxa"/>
          </w:tcPr>
          <w:p w:rsidR="00EF62CF" w:rsidRDefault="00EF62C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2CF" w:rsidRDefault="00EF62C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EF62CF" w:rsidRDefault="00EF62CF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EF62CF" w:rsidRDefault="00EF62CF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2CF" w:rsidRDefault="00EF62CF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Квартет. Урок узагальнення знань.</w:t>
            </w:r>
          </w:p>
        </w:tc>
        <w:tc>
          <w:tcPr>
            <w:tcW w:w="3544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 жанру квартету. Історія розвитку жанру. Композиційна будова (форма) квартету.</w:t>
            </w:r>
          </w:p>
        </w:tc>
        <w:tc>
          <w:tcPr>
            <w:tcW w:w="3402" w:type="dxa"/>
          </w:tcPr>
          <w:p w:rsidR="00EF62CF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Б.Лятошинський. Квартет №2 для двох скрипок, альта та віолончелі; Й.Штраус. Полька «Грім і блискавка» у вик. струнного квартету.</w:t>
            </w:r>
          </w:p>
        </w:tc>
        <w:tc>
          <w:tcPr>
            <w:tcW w:w="2977" w:type="dxa"/>
          </w:tcPr>
          <w:p w:rsidR="00506F9E" w:rsidRPr="00506F9E" w:rsidRDefault="00506F9E" w:rsidP="00506F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Pr="00506F9E" w:rsidRDefault="00506F9E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«Музика» муз. Ю.</w:t>
            </w:r>
            <w:proofErr w:type="spellStart"/>
            <w:r w:rsidRPr="00506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Рожкова</w:t>
            </w:r>
            <w:proofErr w:type="spellEnd"/>
            <w:r w:rsidRPr="00506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506F9E" w:rsidRDefault="00506F9E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сл. І.Боровика</w:t>
            </w:r>
          </w:p>
        </w:tc>
        <w:tc>
          <w:tcPr>
            <w:tcW w:w="2835" w:type="dxa"/>
          </w:tcPr>
          <w:p w:rsidR="00EF62CF" w:rsidRDefault="00EF62CF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«Моя фонотека» </w:t>
            </w: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(продовження)</w:t>
            </w: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завдання.</w:t>
            </w:r>
          </w:p>
        </w:tc>
      </w:tr>
      <w:tr w:rsidR="00506F9E" w:rsidRPr="006537DF" w:rsidTr="00B97EE7">
        <w:tc>
          <w:tcPr>
            <w:tcW w:w="15310" w:type="dxa"/>
            <w:gridSpan w:val="6"/>
          </w:tcPr>
          <w:p w:rsidR="00506F9E" w:rsidRPr="00506F9E" w:rsidRDefault="00506F9E" w:rsidP="00E614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 4. Жанри симфонічної музики (9 год.)</w:t>
            </w:r>
          </w:p>
        </w:tc>
      </w:tr>
      <w:tr w:rsidR="00506F9E" w:rsidRPr="006537DF" w:rsidTr="00833A67">
        <w:tc>
          <w:tcPr>
            <w:tcW w:w="506" w:type="dxa"/>
          </w:tcPr>
          <w:p w:rsidR="00506F9E" w:rsidRDefault="00506F9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F9E" w:rsidRDefault="00506F9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506F9E" w:rsidRDefault="00506F9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506F9E" w:rsidRDefault="00506F9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палітра симфонічної музики.</w:t>
            </w:r>
          </w:p>
        </w:tc>
        <w:tc>
          <w:tcPr>
            <w:tcW w:w="3544" w:type="dxa"/>
          </w:tcPr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жанрів симфонічної музики. Жанри великої та малої форми в симфонічній музиці. Програмна та не програмна симфонічна музика.</w:t>
            </w:r>
          </w:p>
        </w:tc>
        <w:tc>
          <w:tcPr>
            <w:tcW w:w="3402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Бетховен Симфонія №5</w:t>
            </w: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ч. Сучасна обробка твору (уривок).</w:t>
            </w:r>
          </w:p>
        </w:tc>
        <w:tc>
          <w:tcPr>
            <w:tcW w:w="2977" w:type="dxa"/>
          </w:tcPr>
          <w:p w:rsidR="00506F9E" w:rsidRDefault="00506F9E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Pr="00506F9E" w:rsidRDefault="00506F9E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«Козацька пісня» муз. та сл. 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Мігай</w:t>
            </w:r>
            <w:proofErr w:type="spellEnd"/>
          </w:p>
        </w:tc>
        <w:tc>
          <w:tcPr>
            <w:tcW w:w="2835" w:type="dxa"/>
          </w:tcPr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«Лунає симфонічна музика»</w:t>
            </w:r>
          </w:p>
        </w:tc>
      </w:tr>
      <w:tr w:rsidR="00506F9E" w:rsidRPr="006537DF" w:rsidTr="00833A67">
        <w:tc>
          <w:tcPr>
            <w:tcW w:w="506" w:type="dxa"/>
          </w:tcPr>
          <w:p w:rsidR="00506F9E" w:rsidRDefault="00506F9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F9E" w:rsidRDefault="00506F9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506F9E" w:rsidRDefault="00506F9E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506F9E" w:rsidRDefault="00506F9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увертюрою.</w:t>
            </w:r>
          </w:p>
        </w:tc>
        <w:tc>
          <w:tcPr>
            <w:tcW w:w="3544" w:type="dxa"/>
          </w:tcPr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увертюри. Історія розвитку жанру. Увертюра як самостійний жанр симфонічної музики. Композиційна будова (форма) увертюри.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Г.Свиридов. Оркестрова увертюра до фільму «Час, уперед!»; В.Дашкевич. Увертюра до фільму «Шерлок Холмс та  Доктор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</w:tcPr>
          <w:p w:rsidR="00506F9E" w:rsidRDefault="00506F9E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«Козацька пісня» муз. та сл. А.</w:t>
            </w:r>
            <w:proofErr w:type="spellStart"/>
            <w:r w:rsidRPr="00840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Мігай</w:t>
            </w:r>
            <w:proofErr w:type="spellEnd"/>
          </w:p>
        </w:tc>
        <w:tc>
          <w:tcPr>
            <w:tcW w:w="2835" w:type="dxa"/>
          </w:tcPr>
          <w:p w:rsidR="00506F9E" w:rsidRDefault="00506F9E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колекція телевізійних увертюр»</w:t>
            </w:r>
          </w:p>
        </w:tc>
      </w:tr>
      <w:tr w:rsidR="00840EAD" w:rsidRPr="006537DF" w:rsidTr="00833A67">
        <w:tc>
          <w:tcPr>
            <w:tcW w:w="506" w:type="dxa"/>
          </w:tcPr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для друга.</w:t>
            </w:r>
          </w:p>
        </w:tc>
        <w:tc>
          <w:tcPr>
            <w:tcW w:w="3544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концерт. Види концерту. Композиційна будова (форма) концерту.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Сен-Санс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Концерт №2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 ІІІ ч.</w:t>
            </w:r>
          </w:p>
        </w:tc>
        <w:tc>
          <w:tcPr>
            <w:tcW w:w="2977" w:type="dxa"/>
          </w:tcPr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«Цвіт землі» муз. О.Золотник, сл. М.Сингаївського</w:t>
            </w:r>
          </w:p>
        </w:tc>
        <w:tc>
          <w:tcPr>
            <w:tcW w:w="2835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«Концерт для друга»</w:t>
            </w:r>
          </w:p>
        </w:tc>
      </w:tr>
      <w:tr w:rsidR="00840EAD" w:rsidRPr="006537DF" w:rsidTr="00833A67">
        <w:tc>
          <w:tcPr>
            <w:tcW w:w="506" w:type="dxa"/>
          </w:tcPr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Симфонічні варіації.</w:t>
            </w:r>
          </w:p>
        </w:tc>
        <w:tc>
          <w:tcPr>
            <w:tcW w:w="3544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симфонічної варіації. Композиційна будова (форма) поеми.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«Болеро» - фрагменти</w:t>
            </w:r>
          </w:p>
        </w:tc>
        <w:tc>
          <w:tcPr>
            <w:tcW w:w="2977" w:type="dxa"/>
          </w:tcPr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«Цвіт землі» муз. О.Золотник, сл. М.Сингаївського</w:t>
            </w:r>
          </w:p>
        </w:tc>
        <w:tc>
          <w:tcPr>
            <w:tcW w:w="2835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«Танцювальна музика»</w:t>
            </w:r>
          </w:p>
        </w:tc>
      </w:tr>
      <w:tr w:rsidR="00840EAD" w:rsidRPr="006537DF" w:rsidTr="00833A67">
        <w:tc>
          <w:tcPr>
            <w:tcW w:w="506" w:type="dxa"/>
          </w:tcPr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Шляхами симфонії.</w:t>
            </w:r>
          </w:p>
        </w:tc>
        <w:tc>
          <w:tcPr>
            <w:tcW w:w="3544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Характерні ознаки жанру симфонії. Історія розвитку симфонії в музичному мистецтві. Композиційна будова (форма) квартету. 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П.Чайковський. Симфонія №6</w:t>
            </w: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ч., експозиція</w:t>
            </w:r>
          </w:p>
        </w:tc>
        <w:tc>
          <w:tcPr>
            <w:tcW w:w="2977" w:type="dxa"/>
          </w:tcPr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506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безіменній висоті» муз.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переклад Д.Луценка.</w:t>
            </w:r>
          </w:p>
        </w:tc>
        <w:tc>
          <w:tcPr>
            <w:tcW w:w="2835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«Музика крізь століття»</w:t>
            </w:r>
          </w:p>
        </w:tc>
      </w:tr>
      <w:tr w:rsidR="00840EAD" w:rsidRPr="006537DF" w:rsidTr="00833A67">
        <w:tc>
          <w:tcPr>
            <w:tcW w:w="506" w:type="dxa"/>
          </w:tcPr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840EAD" w:rsidRDefault="00840EAD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симфонічна поема.</w:t>
            </w:r>
          </w:p>
        </w:tc>
        <w:tc>
          <w:tcPr>
            <w:tcW w:w="3544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симфонічної поеми, фантазії. Особливості композиційної будови (форми) фантазії.</w:t>
            </w:r>
          </w:p>
        </w:tc>
        <w:tc>
          <w:tcPr>
            <w:tcW w:w="3402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С.Людкевич. Дві симфонічні поеми – «Дніпро», і «Пісня юнаків»; 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Фантазії на теми </w:t>
            </w:r>
            <w:r w:rsid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пісень Великої Вітчизняної війни.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840EAD" w:rsidRDefault="00840EAD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безіменній висоті» муз. В.</w:t>
            </w:r>
            <w:proofErr w:type="spellStart"/>
            <w:r w:rsidRP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Баснера</w:t>
            </w:r>
            <w:proofErr w:type="spellEnd"/>
            <w:r w:rsidRP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сл. М.</w:t>
            </w:r>
            <w:proofErr w:type="spellStart"/>
            <w:r w:rsidRP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Матусовського</w:t>
            </w:r>
            <w:proofErr w:type="spellEnd"/>
            <w:r w:rsidRP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переклад Д.Луценка.</w:t>
            </w:r>
          </w:p>
        </w:tc>
        <w:tc>
          <w:tcPr>
            <w:tcW w:w="2835" w:type="dxa"/>
          </w:tcPr>
          <w:p w:rsidR="00840EAD" w:rsidRDefault="00840EAD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«Пісні воєнних років»</w:t>
            </w:r>
          </w:p>
        </w:tc>
      </w:tr>
      <w:tr w:rsidR="00C75C61" w:rsidRPr="006537DF" w:rsidTr="00833A67">
        <w:tc>
          <w:tcPr>
            <w:tcW w:w="506" w:type="dxa"/>
          </w:tcPr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C75C61" w:rsidRDefault="00C75C61" w:rsidP="00C75C61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Симфонічна сюїта. Урок узагальнення знань.</w:t>
            </w:r>
          </w:p>
        </w:tc>
        <w:tc>
          <w:tcPr>
            <w:tcW w:w="3544" w:type="dxa"/>
          </w:tcPr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ознаки жанру симфонічної сюїти. Особливості композиційної будови (форми) сюїти.</w:t>
            </w:r>
          </w:p>
        </w:tc>
        <w:tc>
          <w:tcPr>
            <w:tcW w:w="3402" w:type="dxa"/>
          </w:tcPr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М.Римський – Корсаков. Симфонічна сюїта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(фрагменти)</w:t>
            </w:r>
          </w:p>
        </w:tc>
        <w:tc>
          <w:tcPr>
            <w:tcW w:w="2977" w:type="dxa"/>
          </w:tcPr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«Пісня про Україну» сл. і муз. Н.Май</w:t>
            </w:r>
          </w:p>
        </w:tc>
        <w:tc>
          <w:tcPr>
            <w:tcW w:w="2835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«Альбом музичних казок»</w:t>
            </w:r>
          </w:p>
        </w:tc>
      </w:tr>
      <w:tr w:rsidR="00C75C61" w:rsidRPr="006537DF" w:rsidTr="00833A67">
        <w:tc>
          <w:tcPr>
            <w:tcW w:w="506" w:type="dxa"/>
          </w:tcPr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C75C61" w:rsidRDefault="00C75C61" w:rsidP="00C75C61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симфо-нічна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музика. Підсумковий урок.</w:t>
            </w:r>
          </w:p>
        </w:tc>
        <w:tc>
          <w:tcPr>
            <w:tcW w:w="3544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основних понять і термінів, які вивчалися протягом року.</w:t>
            </w:r>
          </w:p>
        </w:tc>
        <w:tc>
          <w:tcPr>
            <w:tcW w:w="3402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Ф.Ліст. Концерт №1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оркестром (фрагменти)</w:t>
            </w:r>
          </w:p>
        </w:tc>
        <w:tc>
          <w:tcPr>
            <w:tcW w:w="2977" w:type="dxa"/>
          </w:tcPr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«Пісня про Україну» сл. і муз. Н.Май</w:t>
            </w:r>
          </w:p>
        </w:tc>
        <w:tc>
          <w:tcPr>
            <w:tcW w:w="2835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«Моя фонотека»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(завершення)</w:t>
            </w: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завдання</w:t>
            </w:r>
          </w:p>
        </w:tc>
      </w:tr>
      <w:tr w:rsidR="00C75C61" w:rsidRPr="006537DF" w:rsidTr="00833A67">
        <w:tc>
          <w:tcPr>
            <w:tcW w:w="506" w:type="dxa"/>
          </w:tcPr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C75C61" w:rsidRDefault="00C75C61" w:rsidP="004F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</w:tcPr>
          <w:p w:rsidR="00C75C61" w:rsidRDefault="00C75C61" w:rsidP="00C75C61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– концерт.</w:t>
            </w:r>
          </w:p>
          <w:p w:rsidR="00C75C61" w:rsidRDefault="00C75C61" w:rsidP="00C75C61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року.</w:t>
            </w:r>
          </w:p>
        </w:tc>
        <w:tc>
          <w:tcPr>
            <w:tcW w:w="3544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вивченого.</w:t>
            </w:r>
          </w:p>
        </w:tc>
        <w:tc>
          <w:tcPr>
            <w:tcW w:w="3402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Музична вікторина</w:t>
            </w:r>
          </w:p>
        </w:tc>
        <w:tc>
          <w:tcPr>
            <w:tcW w:w="2977" w:type="dxa"/>
          </w:tcPr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5C61" w:rsidRDefault="00C75C61" w:rsidP="00C7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пісень</w:t>
            </w:r>
          </w:p>
        </w:tc>
        <w:tc>
          <w:tcPr>
            <w:tcW w:w="2835" w:type="dxa"/>
          </w:tcPr>
          <w:p w:rsidR="00C75C61" w:rsidRDefault="00C75C61" w:rsidP="00E61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F499C" w:rsidRDefault="00840EAD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442" w:rsidRPr="004F499C" w:rsidRDefault="00850442" w:rsidP="004F49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0442" w:rsidRPr="004F499C" w:rsidSect="00833A67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C"/>
    <w:rsid w:val="00190557"/>
    <w:rsid w:val="001F3769"/>
    <w:rsid w:val="003065F2"/>
    <w:rsid w:val="004F499C"/>
    <w:rsid w:val="00506F9E"/>
    <w:rsid w:val="005470A9"/>
    <w:rsid w:val="006537DF"/>
    <w:rsid w:val="00681DE9"/>
    <w:rsid w:val="00696706"/>
    <w:rsid w:val="0079559E"/>
    <w:rsid w:val="00833A67"/>
    <w:rsid w:val="00840EAD"/>
    <w:rsid w:val="00850442"/>
    <w:rsid w:val="008A0BE1"/>
    <w:rsid w:val="00A74FA2"/>
    <w:rsid w:val="00B51C2C"/>
    <w:rsid w:val="00B577F0"/>
    <w:rsid w:val="00C21976"/>
    <w:rsid w:val="00C62B54"/>
    <w:rsid w:val="00C75C61"/>
    <w:rsid w:val="00DD6D7E"/>
    <w:rsid w:val="00E614B5"/>
    <w:rsid w:val="00E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admin</cp:lastModifiedBy>
  <cp:revision>4</cp:revision>
  <dcterms:created xsi:type="dcterms:W3CDTF">2014-08-12T10:07:00Z</dcterms:created>
  <dcterms:modified xsi:type="dcterms:W3CDTF">2014-08-12T15:56:00Z</dcterms:modified>
</cp:coreProperties>
</file>